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 w:cs="Arial"/>
        </w:rPr>
      </w:pPr>
      <w:r>
        <w:rPr>
          <w:rFonts w:cs="Arial" w:ascii="Arial" w:hAnsi="Arial"/>
        </w:rPr>
        <w:t>FECHA DE INSCRIPCIÓN DEL 25 AL 07 DE MARZO 2025</w:t>
      </w:r>
    </w:p>
    <w:p>
      <w:pPr>
        <w:pStyle w:val="Normal"/>
        <w:bidi w:val="0"/>
        <w:jc w:val="star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start"/>
        <w:rPr>
          <w:rFonts w:ascii="Arial" w:hAnsi="Arial" w:cs="Arial"/>
        </w:rPr>
      </w:pPr>
      <w:r>
        <w:rPr>
          <w:rFonts w:cs="Arial" w:ascii="Arial" w:hAnsi="Arial"/>
        </w:rPr>
        <w:t>La inscripción a UC 2025 es para:</w:t>
      </w:r>
    </w:p>
    <w:p>
      <w:pPr>
        <w:pStyle w:val="ListParagraph"/>
        <w:numPr>
          <w:ilvl w:val="0"/>
          <w:numId w:val="1"/>
        </w:numPr>
        <w:bidi w:val="0"/>
        <w:jc w:val="start"/>
        <w:rPr>
          <w:rFonts w:ascii="Arial" w:hAnsi="Arial" w:cs="Arial"/>
        </w:rPr>
      </w:pPr>
      <w:r>
        <w:rPr>
          <w:rFonts w:cs="Arial" w:ascii="Arial" w:hAnsi="Arial"/>
        </w:rPr>
        <w:t>Estudiantes regulares de 2do a 4to año. (cursan por 1ra vez la UC)</w:t>
      </w:r>
    </w:p>
    <w:p>
      <w:pPr>
        <w:pStyle w:val="ListParagraph"/>
        <w:numPr>
          <w:ilvl w:val="0"/>
          <w:numId w:val="1"/>
        </w:numPr>
        <w:bidi w:val="0"/>
        <w:jc w:val="start"/>
        <w:rPr>
          <w:rFonts w:ascii="Arial" w:hAnsi="Arial" w:cs="Arial"/>
        </w:rPr>
      </w:pPr>
      <w:r>
        <w:rPr>
          <w:rFonts w:cs="Arial" w:ascii="Arial" w:hAnsi="Arial"/>
        </w:rPr>
        <w:t xml:space="preserve">Estudiantes recursantes, si está la UC en el listado, deben inscribirse. Si la UC no aparece pedir la autorización por nota PAPEL a la Coord. de carrera correspondiente. </w:t>
      </w:r>
    </w:p>
    <w:p>
      <w:pPr>
        <w:pStyle w:val="ListParagraph"/>
        <w:numPr>
          <w:ilvl w:val="0"/>
          <w:numId w:val="1"/>
        </w:numPr>
        <w:bidi w:val="0"/>
        <w:jc w:val="start"/>
        <w:rPr>
          <w:rFonts w:ascii="Arial" w:hAnsi="Arial" w:cs="Arial"/>
        </w:rPr>
      </w:pPr>
      <w:r>
        <w:rPr>
          <w:rFonts w:cs="Arial" w:ascii="Arial" w:hAnsi="Arial"/>
        </w:rPr>
        <w:t>Todas las inscripciones son del 08 al 13 de marzo.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Arial" w:hAnsi="Arial" w:cs="Arial"/>
          <w:bCs/>
          <w:u w:val="single"/>
        </w:rPr>
      </w:pPr>
      <w:r>
        <w:rPr>
          <w:rFonts w:cs="Arial" w:ascii="Arial" w:hAnsi="Arial"/>
          <w:bCs/>
          <w:u w:val="single"/>
        </w:rPr>
        <w:t xml:space="preserve">PROFESORADO de EDUCACIÓN SECUNDARIA en LENGUA y LITERATURA (DC 536/19)  Sede </w:t>
      </w:r>
      <w:r>
        <w:rPr>
          <w:rFonts w:cs="Arial" w:ascii="Arial" w:hAnsi="Arial"/>
          <w:bCs/>
          <w:color w:val="FF0000"/>
          <w:u w:val="single"/>
        </w:rPr>
        <w:t>CAMARONES</w:t>
      </w:r>
      <w:r>
        <w:rPr>
          <w:rFonts w:cs="Arial" w:ascii="Arial" w:hAnsi="Arial"/>
          <w:bCs/>
          <w:u w:val="single"/>
        </w:rPr>
        <w:t>.</w:t>
      </w:r>
    </w:p>
    <w:p>
      <w:pPr>
        <w:pStyle w:val="Normal"/>
        <w:bidi w:val="0"/>
        <w:ind w:start="142"/>
        <w:jc w:val="start"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FF0000"/>
        </w:rPr>
        <w:t>Si Ud. es cohorte 2022 y debe cursar alguna UC de 1er año, debe solicitar cursar la UC por nota a través de la plataforma a la Coord. de Carrera.</w:t>
      </w:r>
    </w:p>
    <w:p>
      <w:pPr>
        <w:pStyle w:val="Normal"/>
        <w:bidi w:val="0"/>
        <w:jc w:val="start"/>
        <w:rPr>
          <w:color w:val="auto"/>
          <w:highlight w:val="none"/>
          <w:shd w:fill="auto" w:val="clear"/>
        </w:rPr>
      </w:pPr>
      <w:r>
        <w:rPr>
          <w:rFonts w:cs="Arial" w:ascii="Arial" w:hAnsi="Arial"/>
          <w:i/>
          <w:color w:val="000000"/>
          <w:u w:val="single"/>
          <w:shd w:fill="auto" w:val="clear"/>
        </w:rPr>
        <w:t xml:space="preserve">4to año  </w:t>
      </w:r>
    </w:p>
    <w:p>
      <w:pPr>
        <w:pStyle w:val="Normal"/>
        <w:bidi w:val="0"/>
        <w:spacing w:lineRule="auto" w:line="240"/>
        <w:jc w:val="start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u w:val="single"/>
          <w:shd w:fill="auto" w:val="clear"/>
        </w:rPr>
        <w:t>ANUAL</w:t>
      </w:r>
    </w:p>
    <w:p>
      <w:pPr>
        <w:pStyle w:val="Normal"/>
        <w:bidi w:val="0"/>
        <w:spacing w:lineRule="auto" w:line="240"/>
        <w:jc w:val="both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shd w:fill="auto" w:val="clear"/>
        </w:rPr>
        <w:t xml:space="preserve">Filosofía de la Educación. </w:t>
      </w:r>
    </w:p>
    <w:p>
      <w:pPr>
        <w:pStyle w:val="Normal"/>
        <w:bidi w:val="0"/>
        <w:spacing w:lineRule="auto" w:line="240"/>
        <w:jc w:val="both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shd w:fill="auto" w:val="clear"/>
        </w:rPr>
        <w:t xml:space="preserve">Pragmática  </w:t>
      </w:r>
    </w:p>
    <w:p>
      <w:pPr>
        <w:pStyle w:val="Normal"/>
        <w:bidi w:val="0"/>
        <w:spacing w:lineRule="auto" w:line="240"/>
        <w:jc w:val="both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shd w:fill="auto" w:val="clear"/>
        </w:rPr>
        <w:t xml:space="preserve">Teoría y Crítica Literaria </w:t>
      </w:r>
    </w:p>
    <w:p>
      <w:pPr>
        <w:pStyle w:val="Normal"/>
        <w:bidi w:val="0"/>
        <w:spacing w:lineRule="auto" w:line="240"/>
        <w:jc w:val="both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shd w:fill="auto" w:val="clear"/>
        </w:rPr>
        <w:t>Práctica Profesional Docente IV y Residencia</w:t>
      </w:r>
      <w:r>
        <w:rPr>
          <w:rFonts w:eastAsia="Calibri" w:cs="Arial" w:ascii="Arial" w:hAnsi="Arial"/>
          <w:bCs/>
          <w:iCs/>
          <w:color w:val="000000"/>
          <w:shd w:fill="auto" w:val="clear"/>
        </w:rPr>
        <w:t xml:space="preserve">  </w:t>
      </w:r>
    </w:p>
    <w:p>
      <w:pPr>
        <w:pStyle w:val="Normal"/>
        <w:bidi w:val="0"/>
        <w:spacing w:lineRule="auto" w:line="240"/>
        <w:jc w:val="both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u w:val="single"/>
          <w:shd w:fill="auto" w:val="clear"/>
        </w:rPr>
        <w:t>1er cuatrimestre</w:t>
      </w:r>
    </w:p>
    <w:p>
      <w:pPr>
        <w:pStyle w:val="Normal"/>
        <w:bidi w:val="0"/>
        <w:spacing w:lineRule="auto" w:line="240"/>
        <w:jc w:val="both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shd w:fill="auto" w:val="clear"/>
        </w:rPr>
        <w:t xml:space="preserve">Psicolingüística </w:t>
      </w:r>
    </w:p>
    <w:p>
      <w:pPr>
        <w:pStyle w:val="Normal"/>
        <w:bidi w:val="0"/>
        <w:spacing w:lineRule="auto" w:line="240"/>
        <w:jc w:val="both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shd w:fill="auto" w:val="clear"/>
        </w:rPr>
        <w:t xml:space="preserve">Literatura Juvenil </w:t>
      </w:r>
    </w:p>
    <w:p>
      <w:pPr>
        <w:pStyle w:val="Normal"/>
        <w:bidi w:val="0"/>
        <w:spacing w:lineRule="auto" w:line="240"/>
        <w:jc w:val="both"/>
        <w:rPr>
          <w:rFonts w:ascii="Arial" w:hAnsi="Arial" w:eastAsia="Calibri" w:cs="Arial"/>
          <w:bCs/>
          <w:iCs/>
          <w:color w:val="FF0000"/>
        </w:rPr>
      </w:pPr>
      <w:r>
        <w:rPr>
          <w:rFonts w:eastAsia="Calibri" w:cs="Arial" w:ascii="Arial" w:hAnsi="Arial"/>
          <w:bCs/>
          <w:iCs/>
          <w:color w:val="FF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start"/>
      <w:pPr>
        <w:tabs>
          <w:tab w:val="num" w:pos="0"/>
        </w:tabs>
        <w:ind w:star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A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A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qFormat/>
    <w:pPr>
      <w:spacing w:before="0" w:after="160"/>
      <w:ind w:star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LibreOffice/24.8.3.2$Linux_X86_64 LibreOffice_project/480$Build-2</Application>
  <AppVersion>15.0000</AppVersion>
  <Pages>1</Pages>
  <Words>137</Words>
  <Characters>651</Characters>
  <CharactersWithSpaces>780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2025-02-24T23:44:55Z</dcterms:created>
  <dc:creator/>
  <dc:description/>
  <dc:language>es-AR</dc:language>
  <cp:lastModifiedBy/>
  <dcterms:modified xsi:type="dcterms:W3CDTF">2025-02-24T23:45:40Z</dcterms:modified>
  <cp:revision>1</cp:revision>
  <dc:subject/>
  <dc:title/>
</cp:coreProperties>
</file>