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  <w:lang w:val="es-ES"/>
        </w:rPr>
      </w:pPr>
      <w:r>
        <w:rPr>
          <w:u w:val="single"/>
          <w:lang w:val="es-ES"/>
        </w:rPr>
        <w:t>PROFESORADO DE LENGUA y LITERATURA</w:t>
      </w:r>
    </w:p>
    <w:p>
      <w:pPr>
        <w:pStyle w:val="Normal"/>
        <w:jc w:val="center"/>
        <w:rPr>
          <w:u w:val="single"/>
          <w:lang w:val="es-ES"/>
        </w:rPr>
      </w:pPr>
      <w:r>
        <w:rPr>
          <w:u w:val="single"/>
          <w:lang w:val="es-ES"/>
        </w:rPr>
        <w:t>CURSO INTRODUCTORIO</w:t>
      </w:r>
    </w:p>
    <w:p>
      <w:pPr>
        <w:pStyle w:val="Normal"/>
        <w:rPr>
          <w:lang w:val="es-ES"/>
        </w:rPr>
      </w:pPr>
      <w:r>
        <w:rPr>
          <w:lang w:val="es-ES"/>
        </w:rPr>
        <w:t>COHORTE 2018.- CICLO LECTIVO 2018.- HORARIOS</w:t>
      </w:r>
    </w:p>
    <w:tbl>
      <w:tblPr>
        <w:tblStyle w:val="Tablaconcuadrcula"/>
        <w:tblW w:w="8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3"/>
        <w:gridCol w:w="1925"/>
        <w:gridCol w:w="1797"/>
        <w:gridCol w:w="1888"/>
        <w:gridCol w:w="1836"/>
      </w:tblGrid>
      <w:tr>
        <w:trPr>
          <w:trHeight w:val="257" w:hRule="atLeast"/>
        </w:trPr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</w:tr>
      <w:tr>
        <w:trPr>
          <w:trHeight w:val="1867" w:hRule="atLeast"/>
        </w:trPr>
        <w:tc>
          <w:tcPr>
            <w:tcW w:w="14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18.30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20.30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925" w:type="dxa"/>
            <w:vMerge w:val="restart"/>
            <w:tcBorders/>
            <w:shd w:color="auto" w:fill="33C1ED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 xml:space="preserve">ALFABETIZACIÓN 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ACADÉMICA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797" w:type="dxa"/>
            <w:vMerge w:val="restart"/>
            <w:tcBorders/>
            <w:shd w:color="auto" w:fill="EB1594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SABERES ESPECÍFICOS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888" w:type="dxa"/>
            <w:tcBorders/>
            <w:shd w:color="auto" w:fill="EB1594" w:val="clear"/>
          </w:tcPr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SABERES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ESPECÍFICOS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836" w:type="dxa"/>
            <w:tcBorders/>
            <w:shd w:color="auto" w:fill="00B0F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 xml:space="preserve">ALFABETIZACIÓN 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  <w:t>ACADÉMICA</w:t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584" w:hRule="atLeast"/>
        </w:trPr>
        <w:tc>
          <w:tcPr>
            <w:tcW w:w="14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vMerge w:val="continue"/>
            <w:tcBorders/>
            <w:shd w:color="auto" w:fill="33C1ED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7" w:type="dxa"/>
            <w:vMerge w:val="continue"/>
            <w:tcBorders/>
            <w:shd w:color="auto" w:fill="EB1594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88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6" w:type="dxa"/>
            <w:vMerge w:val="restart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20.00HS.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TALLER DE EXPRESIÓN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74" w:hRule="atLeast"/>
        </w:trPr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22.00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TIC</w:t>
            </w:r>
          </w:p>
        </w:tc>
        <w:tc>
          <w:tcPr>
            <w:tcW w:w="179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>TIC</w:t>
            </w:r>
          </w:p>
        </w:tc>
        <w:tc>
          <w:tcPr>
            <w:tcW w:w="1888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6" w:type="dxa"/>
            <w:vMerge w:val="continue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88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6" w:type="dxa"/>
            <w:vMerge w:val="continue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5400040" cy="1029335"/>
          <wp:effectExtent l="0" t="0" r="0" b="0"/>
          <wp:docPr id="1" name="Imagen 1" descr="C:\Users\usuario\Documents\Mis documentos\01- SECRETARIA ACDÉMICA\encabezadoISF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cuments\Mis documentos\01- SECRETARIA ACDÉMICA\encabezadoISF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36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082be9"/>
    <w:rPr>
      <w:lang w:val="es-AR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82be9"/>
    <w:rPr>
      <w:lang w:val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uiPriority w:val="99"/>
    <w:unhideWhenUsed/>
    <w:rsid w:val="00082be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82be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d5b9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LibreOffice/6.0.1.1$Windows_X86_64 LibreOffice_project/60bfb1526849283ce2491346ed2aa51c465abfe6</Application>
  <Pages>1</Pages>
  <Words>38</Words>
  <Characters>253</Characters>
  <CharactersWithSpaces>270</CharactersWithSpaces>
  <Paragraphs>26</Paragraphs>
  <Company>RevolucionUnattended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2018-03-10T01:02:00Z</dcterms:created>
  <dc:creator>EQUIPO NUEVO</dc:creator>
  <dc:description/>
  <dc:language>es-AR</dc:language>
  <cp:lastModifiedBy>usuario</cp:lastModifiedBy>
  <dcterms:modified xsi:type="dcterms:W3CDTF">2018-03-10T14:15:00Z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